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73548A" w:rsidRDefault="0073548A" w:rsidP="0073548A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73548A">
              <w:rPr>
                <w:b/>
                <w:sz w:val="20"/>
                <w:szCs w:val="20"/>
                <w:lang w:eastAsia="en-US"/>
              </w:rPr>
              <w:t>KSG MAKİNA İMALAT SANAYİ VE TİCARET LİMİTED ŞİRKETİ</w:t>
            </w:r>
          </w:p>
          <w:p w:rsidR="0073548A" w:rsidRDefault="0073548A" w:rsidP="00E3127E">
            <w:pPr>
              <w:spacing w:after="120"/>
              <w:ind w:left="714" w:right="357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DB6A67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DB6A67">
              <w:rPr>
                <w:sz w:val="22"/>
                <w:szCs w:val="22"/>
                <w:lang w:eastAsia="en-US"/>
              </w:rPr>
              <w:t xml:space="preserve">Kaynak Robotu Ve Yazılımı Temin Ederek, Ürün Kalitesinin, Üretim Miktarının, Ürün Çeşidinin Ve Verimliliğin Arttırılması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2B31C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79A" w:rsidRDefault="00D4479A" w:rsidP="009D1FA5">
      <w:r>
        <w:separator/>
      </w:r>
    </w:p>
  </w:endnote>
  <w:endnote w:type="continuationSeparator" w:id="0">
    <w:p w:rsidR="00D4479A" w:rsidRDefault="00D4479A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79A" w:rsidRDefault="00D4479A" w:rsidP="009D1FA5">
      <w:r>
        <w:separator/>
      </w:r>
    </w:p>
  </w:footnote>
  <w:footnote w:type="continuationSeparator" w:id="0">
    <w:p w:rsidR="00D4479A" w:rsidRDefault="00D4479A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2B31CB"/>
    <w:rsid w:val="0073548A"/>
    <w:rsid w:val="00957DA3"/>
    <w:rsid w:val="009D1FA5"/>
    <w:rsid w:val="00B977C1"/>
    <w:rsid w:val="00D4479A"/>
    <w:rsid w:val="00DB6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3</cp:revision>
  <dcterms:created xsi:type="dcterms:W3CDTF">2012-04-19T06:24:00Z</dcterms:created>
  <dcterms:modified xsi:type="dcterms:W3CDTF">2015-10-15T07:21:00Z</dcterms:modified>
</cp:coreProperties>
</file>